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1F7FCCEA" w:rsidR="00332C90" w:rsidRPr="00332C90" w:rsidRDefault="00952751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Executive </w:t>
      </w:r>
      <w:r w:rsidR="003D3503">
        <w:rPr>
          <w:sz w:val="40"/>
          <w:szCs w:val="40"/>
        </w:rPr>
        <w:t xml:space="preserve">Committee </w:t>
      </w:r>
      <w:r w:rsidR="001A74EC">
        <w:rPr>
          <w:sz w:val="40"/>
          <w:szCs w:val="40"/>
        </w:rPr>
        <w:t>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279DFEDF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952751">
        <w:rPr>
          <w:sz w:val="40"/>
          <w:szCs w:val="40"/>
        </w:rPr>
        <w:t>Wednesday</w:t>
      </w:r>
      <w:r w:rsidR="003D3503">
        <w:rPr>
          <w:sz w:val="40"/>
          <w:szCs w:val="40"/>
        </w:rPr>
        <w:t xml:space="preserve">, </w:t>
      </w:r>
      <w:r w:rsidR="00B532CC">
        <w:rPr>
          <w:sz w:val="40"/>
          <w:szCs w:val="40"/>
        </w:rPr>
        <w:t xml:space="preserve">September </w:t>
      </w:r>
      <w:r w:rsidR="00952751">
        <w:rPr>
          <w:sz w:val="40"/>
          <w:szCs w:val="40"/>
        </w:rPr>
        <w:t>20</w:t>
      </w:r>
      <w:r w:rsidRPr="00332C90">
        <w:rPr>
          <w:sz w:val="40"/>
          <w:szCs w:val="40"/>
        </w:rPr>
        <w:t>, 202</w:t>
      </w:r>
      <w:r w:rsidR="00F05B61">
        <w:rPr>
          <w:sz w:val="40"/>
          <w:szCs w:val="40"/>
        </w:rPr>
        <w:t>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2903FB0A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</w:t>
      </w:r>
      <w:r w:rsidR="00952751">
        <w:rPr>
          <w:sz w:val="40"/>
          <w:szCs w:val="40"/>
        </w:rPr>
        <w:t>1</w:t>
      </w:r>
      <w:r w:rsidRPr="00332C90">
        <w:rPr>
          <w:sz w:val="40"/>
          <w:szCs w:val="40"/>
        </w:rPr>
        <w:t>:</w:t>
      </w:r>
      <w:r w:rsidR="00952751">
        <w:rPr>
          <w:sz w:val="40"/>
          <w:szCs w:val="40"/>
        </w:rPr>
        <w:t>0</w:t>
      </w:r>
      <w:r w:rsidRPr="00332C90">
        <w:rPr>
          <w:sz w:val="40"/>
          <w:szCs w:val="40"/>
        </w:rPr>
        <w:t xml:space="preserve">0 </w:t>
      </w:r>
      <w:r w:rsidR="00B532CC">
        <w:rPr>
          <w:sz w:val="40"/>
          <w:szCs w:val="40"/>
        </w:rPr>
        <w:t>a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C5B5BBB" w14:textId="2B36E3B6" w:rsidR="00332C90" w:rsidRDefault="00332C90" w:rsidP="007A3DFA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7A3DFA">
        <w:rPr>
          <w:sz w:val="40"/>
          <w:szCs w:val="40"/>
        </w:rPr>
        <w:t>Capital Area Groundwater office</w:t>
      </w:r>
    </w:p>
    <w:p w14:paraId="3BCF208B" w14:textId="469F25A0" w:rsidR="007A3DFA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3074 Westfork Dr., Suite A</w:t>
      </w:r>
    </w:p>
    <w:p w14:paraId="79AE1A78" w14:textId="70C74561" w:rsidR="007A3DFA" w:rsidRPr="00332C90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Baton Rouge, LA  70816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332C90"/>
    <w:rsid w:val="00347834"/>
    <w:rsid w:val="003D3503"/>
    <w:rsid w:val="006C472A"/>
    <w:rsid w:val="0073702D"/>
    <w:rsid w:val="007621DB"/>
    <w:rsid w:val="007A3DFA"/>
    <w:rsid w:val="007E0A05"/>
    <w:rsid w:val="008813FA"/>
    <w:rsid w:val="00952751"/>
    <w:rsid w:val="009A2305"/>
    <w:rsid w:val="00AE2F22"/>
    <w:rsid w:val="00B532CC"/>
    <w:rsid w:val="00B6607C"/>
    <w:rsid w:val="00BC04F4"/>
    <w:rsid w:val="00BC2240"/>
    <w:rsid w:val="00D61274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A8A4FF72-1D88-4493-956B-2465BC5FA9B1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2024-01-24T19:16:00Z</dcterms:created>
  <dcterms:modified xsi:type="dcterms:W3CDTF">2024-01-24T19:16:00Z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